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0F0F8E">
        <w:rPr>
          <w:b/>
          <w:sz w:val="23"/>
          <w:szCs w:val="23"/>
        </w:rPr>
        <w:t>10.10</w:t>
      </w:r>
      <w:r w:rsidR="0020356F">
        <w:rPr>
          <w:b/>
          <w:sz w:val="23"/>
          <w:szCs w:val="23"/>
        </w:rPr>
        <w:t>.2024</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0F0F8E">
        <w:rPr>
          <w:b/>
          <w:color w:val="000000"/>
          <w:sz w:val="23"/>
          <w:szCs w:val="23"/>
        </w:rPr>
        <w:t>10.10</w:t>
      </w:r>
      <w:r w:rsidR="00E23EB9">
        <w:rPr>
          <w:b/>
          <w:color w:val="000000"/>
          <w:sz w:val="23"/>
          <w:szCs w:val="23"/>
        </w:rPr>
        <w:t>.2024</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5D18E7" w:rsidRDefault="00C60B90" w:rsidP="001644A1">
      <w:pPr>
        <w:autoSpaceDE w:val="0"/>
        <w:autoSpaceDN w:val="0"/>
        <w:adjustRightInd w:val="0"/>
        <w:ind w:firstLine="540"/>
        <w:jc w:val="both"/>
        <w:rPr>
          <w:sz w:val="23"/>
          <w:szCs w:val="23"/>
        </w:rPr>
      </w:pPr>
      <w:r w:rsidRPr="005D18E7">
        <w:rPr>
          <w:sz w:val="23"/>
          <w:szCs w:val="23"/>
        </w:rPr>
        <w:t>- ул. Никулинская, вл. 11Г (участок № 2);</w:t>
      </w:r>
    </w:p>
    <w:p w:rsidR="00C60B90" w:rsidRPr="005D18E7" w:rsidRDefault="00C60B90" w:rsidP="001644A1">
      <w:pPr>
        <w:autoSpaceDE w:val="0"/>
        <w:autoSpaceDN w:val="0"/>
        <w:adjustRightInd w:val="0"/>
        <w:ind w:firstLine="540"/>
        <w:jc w:val="both"/>
        <w:rPr>
          <w:sz w:val="23"/>
          <w:szCs w:val="23"/>
        </w:rPr>
      </w:pPr>
      <w:r w:rsidRPr="005D18E7">
        <w:rPr>
          <w:sz w:val="23"/>
          <w:szCs w:val="23"/>
        </w:rPr>
        <w:t>- ул. Рябиновая (кадастровый номер 77:07:0012006:68)</w:t>
      </w:r>
      <w:r w:rsidR="004D5B74" w:rsidRPr="005D18E7">
        <w:rPr>
          <w:sz w:val="23"/>
          <w:szCs w:val="23"/>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2B3211" w:rsidRPr="005D18E7" w:rsidRDefault="002B3211"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0F0F8E">
        <w:rPr>
          <w:b/>
          <w:sz w:val="23"/>
          <w:szCs w:val="23"/>
          <w:u w:val="single"/>
        </w:rPr>
        <w:t>10.10</w:t>
      </w:r>
      <w:r w:rsidR="0040455C" w:rsidRPr="005D18E7">
        <w:rPr>
          <w:b/>
          <w:sz w:val="23"/>
          <w:szCs w:val="23"/>
          <w:u w:val="single"/>
        </w:rPr>
        <w:t>.2024</w:t>
      </w:r>
      <w:r w:rsidRPr="005D18E7">
        <w:rPr>
          <w:b/>
          <w:sz w:val="23"/>
          <w:szCs w:val="23"/>
          <w:u w:val="single"/>
        </w:rPr>
        <w:t xml:space="preserve"> № </w:t>
      </w:r>
      <w:r w:rsidR="000F0F8E">
        <w:rPr>
          <w:b/>
          <w:sz w:val="23"/>
          <w:szCs w:val="23"/>
          <w:u w:val="single"/>
        </w:rPr>
        <w:t>7</w:t>
      </w:r>
      <w:r w:rsidRPr="005D18E7">
        <w:rPr>
          <w:b/>
          <w:sz w:val="23"/>
          <w:szCs w:val="23"/>
          <w:u w:val="single"/>
        </w:rPr>
        <w:t>):</w:t>
      </w:r>
    </w:p>
    <w:p w:rsidR="0020356F" w:rsidRDefault="0020356F" w:rsidP="0020356F">
      <w:pPr>
        <w:jc w:val="both"/>
        <w:rPr>
          <w:b/>
          <w:sz w:val="24"/>
          <w:szCs w:val="24"/>
        </w:rPr>
      </w:pPr>
    </w:p>
    <w:p w:rsidR="000F0F8E" w:rsidRDefault="000F0F8E" w:rsidP="000F0F8E">
      <w:pPr>
        <w:jc w:val="both"/>
        <w:rPr>
          <w:sz w:val="24"/>
          <w:szCs w:val="24"/>
        </w:rPr>
      </w:pPr>
      <w:r>
        <w:rPr>
          <w:b/>
          <w:sz w:val="24"/>
          <w:szCs w:val="24"/>
        </w:rPr>
        <w:t xml:space="preserve">1. пос. Толстопальцево, ул. Чехова, рядом с КН 77:07:0017002:5050 (Внуково) </w:t>
      </w:r>
      <w:proofErr w:type="spellStart"/>
      <w:r>
        <w:rPr>
          <w:sz w:val="24"/>
          <w:szCs w:val="24"/>
        </w:rPr>
        <w:t>хоз</w:t>
      </w:r>
      <w:proofErr w:type="gramStart"/>
      <w:r>
        <w:rPr>
          <w:sz w:val="24"/>
          <w:szCs w:val="24"/>
        </w:rPr>
        <w:t>.п</w:t>
      </w:r>
      <w:proofErr w:type="gramEnd"/>
      <w:r>
        <w:rPr>
          <w:sz w:val="24"/>
          <w:szCs w:val="24"/>
        </w:rPr>
        <w:t>остройки</w:t>
      </w:r>
      <w:proofErr w:type="spellEnd"/>
      <w:r>
        <w:rPr>
          <w:sz w:val="24"/>
          <w:szCs w:val="24"/>
        </w:rPr>
        <w:t xml:space="preserve"> (4 </w:t>
      </w:r>
      <w:proofErr w:type="spellStart"/>
      <w:r>
        <w:rPr>
          <w:sz w:val="24"/>
          <w:szCs w:val="24"/>
        </w:rPr>
        <w:t>шт</w:t>
      </w:r>
      <w:proofErr w:type="spellEnd"/>
      <w:r>
        <w:rPr>
          <w:sz w:val="24"/>
          <w:szCs w:val="24"/>
        </w:rPr>
        <w:t xml:space="preserve">), теплицы (2 </w:t>
      </w:r>
      <w:proofErr w:type="spellStart"/>
      <w:r>
        <w:rPr>
          <w:sz w:val="24"/>
          <w:szCs w:val="24"/>
        </w:rPr>
        <w:t>шт</w:t>
      </w:r>
      <w:proofErr w:type="spellEnd"/>
      <w:r>
        <w:rPr>
          <w:sz w:val="24"/>
          <w:szCs w:val="24"/>
        </w:rPr>
        <w:t>), металлическое ограждение</w:t>
      </w:r>
    </w:p>
    <w:p w:rsidR="000F0F8E" w:rsidRDefault="000F0F8E" w:rsidP="000F0F8E">
      <w:pPr>
        <w:jc w:val="both"/>
        <w:rPr>
          <w:sz w:val="24"/>
          <w:szCs w:val="24"/>
        </w:rPr>
      </w:pPr>
      <w:r>
        <w:rPr>
          <w:b/>
          <w:sz w:val="24"/>
          <w:szCs w:val="24"/>
        </w:rPr>
        <w:t>2. ул. 3-я Рейсовая, рядом с д. 14 (Внуково)</w:t>
      </w:r>
      <w:r>
        <w:rPr>
          <w:sz w:val="24"/>
          <w:szCs w:val="24"/>
        </w:rPr>
        <w:t xml:space="preserve"> металлические гаражи (4 </w:t>
      </w:r>
      <w:proofErr w:type="spellStart"/>
      <w:proofErr w:type="gramStart"/>
      <w:r>
        <w:rPr>
          <w:sz w:val="24"/>
          <w:szCs w:val="24"/>
        </w:rPr>
        <w:t>шт</w:t>
      </w:r>
      <w:proofErr w:type="spellEnd"/>
      <w:proofErr w:type="gramEnd"/>
      <w:r>
        <w:rPr>
          <w:sz w:val="24"/>
          <w:szCs w:val="24"/>
        </w:rPr>
        <w:t xml:space="preserve">), металлические и деревянные ограждения, </w:t>
      </w:r>
      <w:proofErr w:type="spellStart"/>
      <w:r>
        <w:rPr>
          <w:sz w:val="24"/>
          <w:szCs w:val="24"/>
        </w:rPr>
        <w:t>хоз.постройки</w:t>
      </w:r>
      <w:proofErr w:type="spellEnd"/>
      <w:r>
        <w:rPr>
          <w:sz w:val="24"/>
          <w:szCs w:val="24"/>
        </w:rPr>
        <w:t xml:space="preserve"> (4 </w:t>
      </w:r>
      <w:proofErr w:type="spellStart"/>
      <w:r>
        <w:rPr>
          <w:sz w:val="24"/>
          <w:szCs w:val="24"/>
        </w:rPr>
        <w:t>шт</w:t>
      </w:r>
      <w:proofErr w:type="spellEnd"/>
      <w:r>
        <w:rPr>
          <w:sz w:val="24"/>
          <w:szCs w:val="24"/>
        </w:rPr>
        <w:t>), беседка, шлагбаум</w:t>
      </w:r>
    </w:p>
    <w:p w:rsidR="000F0F8E" w:rsidRDefault="000F0F8E" w:rsidP="000F0F8E">
      <w:pPr>
        <w:jc w:val="both"/>
        <w:rPr>
          <w:sz w:val="24"/>
          <w:szCs w:val="24"/>
        </w:rPr>
      </w:pPr>
      <w:r>
        <w:rPr>
          <w:b/>
          <w:sz w:val="24"/>
          <w:szCs w:val="24"/>
        </w:rPr>
        <w:t xml:space="preserve">3. ул. </w:t>
      </w:r>
      <w:proofErr w:type="gramStart"/>
      <w:r>
        <w:rPr>
          <w:b/>
          <w:sz w:val="24"/>
          <w:szCs w:val="24"/>
        </w:rPr>
        <w:t>Киевская</w:t>
      </w:r>
      <w:proofErr w:type="gramEnd"/>
      <w:r>
        <w:rPr>
          <w:b/>
          <w:sz w:val="24"/>
          <w:szCs w:val="24"/>
        </w:rPr>
        <w:t>, рядом с д. 8А (Дорогомилово)</w:t>
      </w:r>
      <w:r>
        <w:rPr>
          <w:sz w:val="24"/>
          <w:szCs w:val="24"/>
        </w:rPr>
        <w:t xml:space="preserve"> шлагбаум, парковочные столбики </w:t>
      </w:r>
    </w:p>
    <w:p w:rsidR="000F0F8E" w:rsidRDefault="000F0F8E" w:rsidP="000F0F8E">
      <w:pPr>
        <w:jc w:val="both"/>
        <w:rPr>
          <w:sz w:val="24"/>
          <w:szCs w:val="24"/>
        </w:rPr>
      </w:pPr>
      <w:r>
        <w:rPr>
          <w:b/>
          <w:sz w:val="24"/>
          <w:szCs w:val="24"/>
        </w:rPr>
        <w:t xml:space="preserve">4. Осенний бульвар, вл. 1-А (Крылатское) </w:t>
      </w:r>
      <w:r>
        <w:rPr>
          <w:sz w:val="24"/>
          <w:szCs w:val="24"/>
        </w:rPr>
        <w:t>металлические навесы-укрытия на 48 машиномест, ограждение, пост охраны, шлагбаум</w:t>
      </w:r>
    </w:p>
    <w:p w:rsidR="000F0F8E" w:rsidRDefault="000F0F8E" w:rsidP="000F0F8E">
      <w:pPr>
        <w:jc w:val="both"/>
        <w:rPr>
          <w:sz w:val="24"/>
          <w:szCs w:val="24"/>
        </w:rPr>
      </w:pPr>
      <w:r>
        <w:rPr>
          <w:b/>
          <w:sz w:val="24"/>
          <w:szCs w:val="24"/>
        </w:rPr>
        <w:t>5. ул. 6-я Чоботовская аллея, рядом с вл.14  (Ново-Переделкино)</w:t>
      </w:r>
      <w:r>
        <w:rPr>
          <w:sz w:val="24"/>
          <w:szCs w:val="24"/>
        </w:rPr>
        <w:t xml:space="preserve"> деревянные строения (4 </w:t>
      </w:r>
      <w:proofErr w:type="spellStart"/>
      <w:proofErr w:type="gramStart"/>
      <w:r>
        <w:rPr>
          <w:sz w:val="24"/>
          <w:szCs w:val="24"/>
        </w:rPr>
        <w:t>шт</w:t>
      </w:r>
      <w:proofErr w:type="spellEnd"/>
      <w:proofErr w:type="gramEnd"/>
      <w:r>
        <w:rPr>
          <w:sz w:val="24"/>
          <w:szCs w:val="24"/>
        </w:rPr>
        <w:t>), деревянное ограждение</w:t>
      </w:r>
    </w:p>
    <w:p w:rsidR="000F0F8E" w:rsidRDefault="000F0F8E" w:rsidP="000F0F8E">
      <w:pPr>
        <w:jc w:val="both"/>
        <w:rPr>
          <w:sz w:val="24"/>
          <w:szCs w:val="24"/>
        </w:rPr>
      </w:pPr>
      <w:r>
        <w:rPr>
          <w:b/>
          <w:sz w:val="24"/>
          <w:szCs w:val="24"/>
        </w:rPr>
        <w:t>6. Очаковское шоссе, вл. 28 (Очаково-Матвеевское)</w:t>
      </w:r>
      <w:r>
        <w:rPr>
          <w:sz w:val="24"/>
          <w:szCs w:val="24"/>
        </w:rPr>
        <w:t xml:space="preserve"> шлагбаумы (2 </w:t>
      </w:r>
      <w:proofErr w:type="spellStart"/>
      <w:proofErr w:type="gramStart"/>
      <w:r>
        <w:rPr>
          <w:sz w:val="24"/>
          <w:szCs w:val="24"/>
        </w:rPr>
        <w:t>шт</w:t>
      </w:r>
      <w:proofErr w:type="spellEnd"/>
      <w:proofErr w:type="gramEnd"/>
      <w:r>
        <w:rPr>
          <w:sz w:val="24"/>
          <w:szCs w:val="24"/>
        </w:rPr>
        <w:t>)</w:t>
      </w:r>
    </w:p>
    <w:p w:rsidR="000F0F8E" w:rsidRDefault="000F0F8E" w:rsidP="000F0F8E">
      <w:pPr>
        <w:jc w:val="both"/>
        <w:rPr>
          <w:sz w:val="24"/>
          <w:szCs w:val="24"/>
        </w:rPr>
      </w:pPr>
      <w:r>
        <w:rPr>
          <w:b/>
          <w:sz w:val="24"/>
          <w:szCs w:val="24"/>
        </w:rPr>
        <w:t>7. ул. Наташи Ковшовой, вблизи вл. 14, стр. 3 (Очаково-Матвеевское)</w:t>
      </w:r>
      <w:r>
        <w:rPr>
          <w:sz w:val="24"/>
          <w:szCs w:val="24"/>
        </w:rPr>
        <w:t xml:space="preserve"> биотуалет</w:t>
      </w:r>
    </w:p>
    <w:p w:rsidR="000F0F8E" w:rsidRDefault="000F0F8E" w:rsidP="000F0F8E">
      <w:pPr>
        <w:jc w:val="both"/>
        <w:rPr>
          <w:sz w:val="24"/>
          <w:szCs w:val="24"/>
        </w:rPr>
      </w:pPr>
      <w:r>
        <w:rPr>
          <w:b/>
          <w:sz w:val="24"/>
          <w:szCs w:val="24"/>
        </w:rPr>
        <w:t>8. 7-8 км полосы отвода Киевского направления МЖД (Раменки)</w:t>
      </w:r>
      <w:r>
        <w:rPr>
          <w:sz w:val="24"/>
          <w:szCs w:val="24"/>
        </w:rPr>
        <w:t xml:space="preserve"> гаражи ПК ГСК «Феникс» (20 </w:t>
      </w:r>
      <w:proofErr w:type="spellStart"/>
      <w:proofErr w:type="gramStart"/>
      <w:r>
        <w:rPr>
          <w:sz w:val="24"/>
          <w:szCs w:val="24"/>
        </w:rPr>
        <w:t>шт</w:t>
      </w:r>
      <w:proofErr w:type="spellEnd"/>
      <w:proofErr w:type="gramEnd"/>
      <w:r>
        <w:rPr>
          <w:sz w:val="24"/>
          <w:szCs w:val="24"/>
        </w:rPr>
        <w:t>)</w:t>
      </w:r>
    </w:p>
    <w:p w:rsidR="000F0F8E" w:rsidRDefault="000F0F8E" w:rsidP="000F0F8E">
      <w:pPr>
        <w:jc w:val="both"/>
        <w:rPr>
          <w:sz w:val="24"/>
          <w:szCs w:val="24"/>
        </w:rPr>
      </w:pPr>
      <w:r>
        <w:rPr>
          <w:b/>
          <w:sz w:val="24"/>
          <w:szCs w:val="24"/>
        </w:rPr>
        <w:t>9. 7-8 км полосы отвода Киевского направления МЖД (Раменки)</w:t>
      </w:r>
      <w:r>
        <w:rPr>
          <w:sz w:val="24"/>
          <w:szCs w:val="24"/>
        </w:rPr>
        <w:t xml:space="preserve"> металлические гаражи (3 </w:t>
      </w:r>
      <w:proofErr w:type="spellStart"/>
      <w:proofErr w:type="gramStart"/>
      <w:r>
        <w:rPr>
          <w:sz w:val="24"/>
          <w:szCs w:val="24"/>
        </w:rPr>
        <w:t>шт</w:t>
      </w:r>
      <w:proofErr w:type="spellEnd"/>
      <w:proofErr w:type="gramEnd"/>
      <w:r>
        <w:rPr>
          <w:sz w:val="24"/>
          <w:szCs w:val="24"/>
        </w:rPr>
        <w:t>), металлический тент типа «пенал»</w:t>
      </w:r>
    </w:p>
    <w:p w:rsidR="000F0F8E" w:rsidRDefault="000F0F8E" w:rsidP="000F0F8E">
      <w:pPr>
        <w:jc w:val="both"/>
        <w:rPr>
          <w:sz w:val="24"/>
          <w:szCs w:val="24"/>
        </w:rPr>
      </w:pPr>
      <w:r>
        <w:rPr>
          <w:b/>
          <w:sz w:val="24"/>
          <w:szCs w:val="24"/>
        </w:rPr>
        <w:t>10. ул. Богданова, вблизи вл. 52 (Солнцево)</w:t>
      </w:r>
      <w:r>
        <w:rPr>
          <w:sz w:val="24"/>
          <w:szCs w:val="24"/>
        </w:rPr>
        <w:t xml:space="preserve"> электростанция</w:t>
      </w:r>
    </w:p>
    <w:p w:rsidR="000F0F8E" w:rsidRDefault="000F0F8E" w:rsidP="000F0F8E">
      <w:pPr>
        <w:jc w:val="both"/>
        <w:rPr>
          <w:sz w:val="24"/>
          <w:szCs w:val="24"/>
        </w:rPr>
      </w:pPr>
      <w:r>
        <w:rPr>
          <w:b/>
          <w:sz w:val="24"/>
          <w:szCs w:val="24"/>
        </w:rPr>
        <w:t>11. ул. Авиаторов, вблизи вл. 19 (Солнцево)</w:t>
      </w:r>
      <w:r>
        <w:rPr>
          <w:sz w:val="24"/>
          <w:szCs w:val="24"/>
        </w:rPr>
        <w:t xml:space="preserve"> </w:t>
      </w:r>
      <w:proofErr w:type="gramStart"/>
      <w:r>
        <w:rPr>
          <w:sz w:val="24"/>
          <w:szCs w:val="24"/>
        </w:rPr>
        <w:t>ж/б</w:t>
      </w:r>
      <w:proofErr w:type="gramEnd"/>
      <w:r>
        <w:rPr>
          <w:sz w:val="24"/>
          <w:szCs w:val="24"/>
        </w:rPr>
        <w:t xml:space="preserve"> забор</w:t>
      </w:r>
    </w:p>
    <w:p w:rsidR="000F0F8E" w:rsidRDefault="000F0F8E" w:rsidP="000F0F8E">
      <w:pPr>
        <w:jc w:val="both"/>
        <w:rPr>
          <w:sz w:val="24"/>
          <w:szCs w:val="24"/>
        </w:rPr>
      </w:pPr>
      <w:r>
        <w:rPr>
          <w:b/>
          <w:sz w:val="24"/>
          <w:szCs w:val="24"/>
        </w:rPr>
        <w:t>12. пересечение ул. Очаковская и Мещерского проспекта (Солнцево)</w:t>
      </w:r>
      <w:r>
        <w:rPr>
          <w:sz w:val="24"/>
          <w:szCs w:val="24"/>
        </w:rPr>
        <w:t xml:space="preserve"> шлагбаум</w:t>
      </w:r>
    </w:p>
    <w:p w:rsidR="000F0F8E" w:rsidRDefault="000F0F8E" w:rsidP="000F0F8E">
      <w:pPr>
        <w:jc w:val="both"/>
        <w:rPr>
          <w:sz w:val="24"/>
          <w:szCs w:val="24"/>
        </w:rPr>
      </w:pPr>
      <w:r>
        <w:rPr>
          <w:b/>
          <w:sz w:val="24"/>
          <w:szCs w:val="24"/>
        </w:rPr>
        <w:t xml:space="preserve">13. пересечение ул. </w:t>
      </w:r>
      <w:proofErr w:type="gramStart"/>
      <w:r>
        <w:rPr>
          <w:b/>
          <w:sz w:val="24"/>
          <w:szCs w:val="24"/>
        </w:rPr>
        <w:t>Прудовая</w:t>
      </w:r>
      <w:proofErr w:type="gramEnd"/>
      <w:r>
        <w:rPr>
          <w:b/>
          <w:sz w:val="24"/>
          <w:szCs w:val="24"/>
        </w:rPr>
        <w:t xml:space="preserve"> и Мещерского проспекта (Солнцево)</w:t>
      </w:r>
      <w:r>
        <w:rPr>
          <w:sz w:val="24"/>
          <w:szCs w:val="24"/>
        </w:rPr>
        <w:t xml:space="preserve"> шлагбаум</w:t>
      </w:r>
    </w:p>
    <w:p w:rsidR="000F0F8E" w:rsidRDefault="000F0F8E" w:rsidP="000F0F8E">
      <w:pPr>
        <w:jc w:val="both"/>
        <w:rPr>
          <w:sz w:val="24"/>
          <w:szCs w:val="24"/>
        </w:rPr>
      </w:pPr>
      <w:r>
        <w:rPr>
          <w:b/>
          <w:sz w:val="24"/>
          <w:szCs w:val="24"/>
        </w:rPr>
        <w:t>14. проспект Вернадского, вл. 89, корп. 6 (Тропарево-Никулино)</w:t>
      </w:r>
      <w:r>
        <w:rPr>
          <w:sz w:val="24"/>
          <w:szCs w:val="24"/>
        </w:rPr>
        <w:t xml:space="preserve">  металлическая лестница (пандус), ограждение</w:t>
      </w:r>
    </w:p>
    <w:p w:rsidR="000F0F8E" w:rsidRDefault="000F0F8E" w:rsidP="000F0F8E">
      <w:pPr>
        <w:jc w:val="both"/>
        <w:rPr>
          <w:sz w:val="24"/>
          <w:szCs w:val="24"/>
        </w:rPr>
      </w:pPr>
      <w:r>
        <w:rPr>
          <w:b/>
          <w:sz w:val="24"/>
          <w:szCs w:val="24"/>
        </w:rPr>
        <w:t>15. Академика Анохина, вл. 64, стр. А</w:t>
      </w:r>
      <w:r>
        <w:rPr>
          <w:sz w:val="24"/>
          <w:szCs w:val="24"/>
        </w:rPr>
        <w:t xml:space="preserve"> </w:t>
      </w:r>
      <w:r>
        <w:rPr>
          <w:b/>
          <w:sz w:val="24"/>
          <w:szCs w:val="24"/>
        </w:rPr>
        <w:t>(Тропарево-Никулино)</w:t>
      </w:r>
      <w:r>
        <w:rPr>
          <w:sz w:val="24"/>
          <w:szCs w:val="24"/>
        </w:rPr>
        <w:t xml:space="preserve">  шлагбаум</w:t>
      </w:r>
    </w:p>
    <w:p w:rsidR="000F0F8E" w:rsidRDefault="000F0F8E" w:rsidP="000F0F8E">
      <w:pPr>
        <w:jc w:val="both"/>
        <w:rPr>
          <w:sz w:val="24"/>
          <w:szCs w:val="24"/>
        </w:rPr>
      </w:pPr>
      <w:r>
        <w:rPr>
          <w:b/>
          <w:sz w:val="24"/>
          <w:szCs w:val="24"/>
        </w:rPr>
        <w:t>16. ул. Кастанаевская, вл. 7, стр. 4 (Филевский парк)</w:t>
      </w:r>
      <w:r>
        <w:rPr>
          <w:sz w:val="24"/>
          <w:szCs w:val="24"/>
        </w:rPr>
        <w:t xml:space="preserve"> металлический гараж</w:t>
      </w:r>
    </w:p>
    <w:p w:rsidR="000F0F8E" w:rsidRDefault="000F0F8E" w:rsidP="000F0F8E">
      <w:pPr>
        <w:jc w:val="both"/>
        <w:rPr>
          <w:sz w:val="24"/>
          <w:szCs w:val="24"/>
        </w:rPr>
      </w:pPr>
      <w:r>
        <w:rPr>
          <w:b/>
          <w:sz w:val="24"/>
          <w:szCs w:val="24"/>
        </w:rPr>
        <w:t>17. ул. Давыдковская, вл. 12, корп. 7 (Фили-Давыдково)</w:t>
      </w:r>
      <w:r>
        <w:rPr>
          <w:sz w:val="24"/>
          <w:szCs w:val="24"/>
        </w:rPr>
        <w:t xml:space="preserve"> металлическое ограждение</w:t>
      </w:r>
    </w:p>
    <w:p w:rsidR="000F0F8E" w:rsidRDefault="000F0F8E" w:rsidP="000F0F8E">
      <w:pPr>
        <w:jc w:val="both"/>
        <w:rPr>
          <w:sz w:val="24"/>
          <w:szCs w:val="24"/>
        </w:rPr>
      </w:pPr>
      <w:r>
        <w:rPr>
          <w:b/>
          <w:sz w:val="24"/>
          <w:szCs w:val="24"/>
        </w:rPr>
        <w:t>18. ул. Минская, вблизи вл. 1Н (Фили-Давыдково)</w:t>
      </w:r>
      <w:r>
        <w:rPr>
          <w:sz w:val="24"/>
          <w:szCs w:val="24"/>
        </w:rPr>
        <w:t xml:space="preserve"> зарядная станция для электромобилей и электросиловая установка</w:t>
      </w:r>
    </w:p>
    <w:p w:rsidR="00D34F47" w:rsidRPr="005D18E7" w:rsidRDefault="00D34F47" w:rsidP="0020356F">
      <w:pPr>
        <w:jc w:val="both"/>
        <w:rPr>
          <w:rFonts w:eastAsia="Calibri"/>
          <w:b/>
          <w:sz w:val="23"/>
          <w:szCs w:val="23"/>
        </w:rPr>
      </w:pPr>
      <w:bookmarkStart w:id="0" w:name="_GoBack"/>
      <w:bookmarkEnd w:id="0"/>
    </w:p>
    <w:sectPr w:rsidR="00D34F47" w:rsidRPr="005D18E7" w:rsidSect="00CA588F">
      <w:pgSz w:w="11906" w:h="16838"/>
      <w:pgMar w:top="1276" w:right="70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20356F"/>
    <w:rsid w:val="00204F73"/>
    <w:rsid w:val="00255DE6"/>
    <w:rsid w:val="002562BE"/>
    <w:rsid w:val="00276D34"/>
    <w:rsid w:val="002A7E23"/>
    <w:rsid w:val="002B3211"/>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0455C"/>
    <w:rsid w:val="00422E38"/>
    <w:rsid w:val="004273D7"/>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BE683F"/>
    <w:rsid w:val="00BF25BE"/>
    <w:rsid w:val="00C2200E"/>
    <w:rsid w:val="00C33F8A"/>
    <w:rsid w:val="00C44F6F"/>
    <w:rsid w:val="00C50382"/>
    <w:rsid w:val="00C60B90"/>
    <w:rsid w:val="00C63EF9"/>
    <w:rsid w:val="00C72A47"/>
    <w:rsid w:val="00C760F0"/>
    <w:rsid w:val="00C7728F"/>
    <w:rsid w:val="00C872C2"/>
    <w:rsid w:val="00C93BCF"/>
    <w:rsid w:val="00CA588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169</cp:revision>
  <cp:lastPrinted>2024-04-08T09:08:00Z</cp:lastPrinted>
  <dcterms:created xsi:type="dcterms:W3CDTF">2015-02-02T08:51:00Z</dcterms:created>
  <dcterms:modified xsi:type="dcterms:W3CDTF">2024-10-14T10:36:00Z</dcterms:modified>
</cp:coreProperties>
</file>